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bookmarkStart w:id="0" w:name="_GoBack"/>
      <w:bookmarkEnd w:id="0"/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822F5F" w:rsidP="00822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>Bando di concorso pubblico, per titoli ed esami, per la copertura di n. 5 posti di «</w:t>
      </w:r>
      <w:proofErr w:type="spellStart"/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>Guardiaparco</w:t>
      </w:r>
      <w:proofErr w:type="spellEnd"/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— Agente di vigilanza» [categoria C] a tempo pieno e indeterminato presso l’Ente di gestione delle Aree protette delle Alpi Marittime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n. 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 da a</w:t>
      </w:r>
      <w:r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8B447C">
        <w:rPr>
          <w:rFonts w:ascii="Times New Roman" w:hAnsi="Times New Roman"/>
          <w:b/>
          <w:szCs w:val="24"/>
          <w:u w:val="single"/>
        </w:rPr>
        <w:t>[Articolo 13 del bando]</w:t>
      </w:r>
    </w:p>
    <w:p w:rsidR="00822F5F" w:rsidRDefault="00822F5F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>Servizio prestato con rapporti di lavoro subordinato, a tempo determinato o indeterminato, part-time o full-time, in qualità di agente forestale, guard</w:t>
      </w:r>
      <w:r w:rsidR="00525CB9">
        <w:rPr>
          <w:rFonts w:ascii="Times New Roman" w:hAnsi="Times New Roman"/>
          <w:szCs w:val="24"/>
        </w:rPr>
        <w:t>i</w:t>
      </w:r>
      <w:r w:rsidRPr="00BE19BA">
        <w:rPr>
          <w:rFonts w:ascii="Times New Roman" w:hAnsi="Times New Roman"/>
          <w:szCs w:val="24"/>
        </w:rPr>
        <w:t>aparco, guardia pesca e guardia caccia, o profili equivalenti presso Enti Pubblici.</w:t>
      </w:r>
    </w:p>
    <w:p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164A3A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164A3A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164A3A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822F5F" w:rsidRDefault="00822F5F" w:rsidP="00822F5F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164A3A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 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164A3A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492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9218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2F5F">
        <w:rPr>
          <w:rFonts w:ascii="Times New Roman" w:hAnsi="Times New Roman"/>
          <w:szCs w:val="24"/>
        </w:rPr>
        <w:t xml:space="preserve"> Tempo Parziale   N. ore settimanali: 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  <w:r w:rsidR="008B447C">
        <w:rPr>
          <w:rFonts w:ascii="Times New Roman" w:hAnsi="Times New Roman"/>
          <w:b/>
          <w:szCs w:val="24"/>
          <w:u w:val="single"/>
        </w:rPr>
        <w:t>[Articolo 13 del bando]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22F5F" w:rsidRPr="00B76DE9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lastRenderedPageBreak/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Pr="00B76DE9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447C" w:rsidRDefault="008B447C" w:rsidP="008B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822F5F" w:rsidRPr="00B76DE9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66F1" w:rsidRDefault="003E66F1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3A" w:rsidRDefault="00164A3A">
      <w:pPr>
        <w:spacing w:after="0" w:line="240" w:lineRule="auto"/>
      </w:pPr>
      <w:r>
        <w:separator/>
      </w:r>
    </w:p>
  </w:endnote>
  <w:endnote w:type="continuationSeparator" w:id="0">
    <w:p w:rsidR="00164A3A" w:rsidRDefault="0016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68" w:rsidRDefault="00164A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3A" w:rsidRDefault="00164A3A">
      <w:pPr>
        <w:spacing w:after="0" w:line="240" w:lineRule="auto"/>
      </w:pPr>
      <w:r>
        <w:separator/>
      </w:r>
    </w:p>
  </w:footnote>
  <w:footnote w:type="continuationSeparator" w:id="0">
    <w:p w:rsidR="00164A3A" w:rsidRDefault="0016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164A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164A3A"/>
    <w:rsid w:val="001B660D"/>
    <w:rsid w:val="003A4A23"/>
    <w:rsid w:val="003E66F1"/>
    <w:rsid w:val="00435037"/>
    <w:rsid w:val="00483640"/>
    <w:rsid w:val="00525CB9"/>
    <w:rsid w:val="00822F5F"/>
    <w:rsid w:val="008B447C"/>
    <w:rsid w:val="00C21083"/>
    <w:rsid w:val="00EB427C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Giorgio Bernardi</cp:lastModifiedBy>
  <cp:revision>2</cp:revision>
  <dcterms:created xsi:type="dcterms:W3CDTF">2022-10-04T08:37:00Z</dcterms:created>
  <dcterms:modified xsi:type="dcterms:W3CDTF">2022-10-04T08:37:00Z</dcterms:modified>
</cp:coreProperties>
</file>